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96510B" w:rsidRDefault="00E010CC" w:rsidP="00172877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96510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96510B" w:rsidRPr="0096510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</w:t>
      </w:r>
      <w:r w:rsidR="005639BD" w:rsidRPr="0096510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-</w:t>
      </w:r>
      <w:r w:rsidR="0096510B" w:rsidRPr="0096510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13</w:t>
      </w:r>
      <w:r w:rsidRPr="0096510B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96510B" w:rsidRPr="0096510B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Echantillons stratifiés </w:t>
      </w:r>
      <w:r w:rsidR="00F26162" w:rsidRPr="0096510B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96510B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96510B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96510B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96510B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96510B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96510B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172877" w:rsidRPr="00172877">
        <w:rPr>
          <w:rFonts w:asciiTheme="minorHAnsi" w:eastAsia="Calibri" w:hAnsiTheme="minorHAnsi"/>
          <w:b/>
          <w:bCs/>
          <w:szCs w:val="24"/>
          <w:lang w:eastAsia="en-US"/>
        </w:rPr>
        <w:t xml:space="preserve">Florence </w:t>
      </w:r>
      <w:r w:rsidR="004A291C" w:rsidRPr="00172877">
        <w:rPr>
          <w:rFonts w:asciiTheme="minorHAnsi" w:eastAsia="Calibri" w:hAnsiTheme="minorHAnsi"/>
          <w:b/>
          <w:bCs/>
          <w:szCs w:val="24"/>
          <w:lang w:eastAsia="en-US"/>
        </w:rPr>
        <w:t>ROBAUT</w:t>
      </w:r>
    </w:p>
    <w:p w:rsidR="0086728B" w:rsidRPr="001D464E" w:rsidRDefault="00172877" w:rsidP="001D464E">
      <w:pPr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r w:rsidRPr="00172877">
        <w:rPr>
          <w:rFonts w:asciiTheme="minorHAnsi" w:hAnsiTheme="minorHAnsi"/>
          <w:color w:val="3333FF"/>
        </w:rPr>
        <w:t>florence.robaut@cmtc.grenoble-inp.fr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  <w:bookmarkStart w:id="1" w:name="_GoBack"/>
      <w:bookmarkEnd w:id="1"/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39" w:rsidRDefault="00985B39"/>
    <w:p w:rsidR="00985B39" w:rsidRDefault="00985B39"/>
  </w:endnote>
  <w:endnote w:type="continuationSeparator" w:id="0">
    <w:p w:rsidR="00985B39" w:rsidRDefault="00985B39"/>
    <w:p w:rsidR="00985B39" w:rsidRDefault="00985B39"/>
  </w:endnote>
  <w:endnote w:type="continuationNotice" w:id="1">
    <w:p w:rsidR="00985B39" w:rsidRDefault="00985B39"/>
    <w:p w:rsidR="00985B39" w:rsidRDefault="00985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96510B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96510B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39" w:rsidRDefault="00985B39">
      <w:r>
        <w:separator/>
      </w:r>
    </w:p>
  </w:footnote>
  <w:footnote w:type="continuationSeparator" w:id="0">
    <w:p w:rsidR="00985B39" w:rsidRDefault="00985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96510B" w:rsidP="004662AF">
    <w:pPr>
      <w:pStyle w:val="En-tte-auteurs"/>
      <w:spacing w:before="240" w:after="0"/>
      <w:rPr>
        <w:rFonts w:asciiTheme="minorHAnsi" w:hAnsiTheme="minorHAnsi"/>
        <w:sz w:val="18"/>
      </w:rPr>
    </w:pPr>
    <w:r w:rsidRPr="0096510B">
      <w:rPr>
        <w:rFonts w:asciiTheme="minorHAnsi" w:hAnsiTheme="minorHAnsi"/>
        <w:sz w:val="24"/>
      </w:rPr>
      <w:t>TDC-13 : Echantillons stratifiés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474BD"/>
    <w:rsid w:val="001554B6"/>
    <w:rsid w:val="00160371"/>
    <w:rsid w:val="00160CA9"/>
    <w:rsid w:val="00162385"/>
    <w:rsid w:val="00170D89"/>
    <w:rsid w:val="00171B21"/>
    <w:rsid w:val="00172877"/>
    <w:rsid w:val="001762DC"/>
    <w:rsid w:val="001870FF"/>
    <w:rsid w:val="001B300D"/>
    <w:rsid w:val="001B4615"/>
    <w:rsid w:val="001C1847"/>
    <w:rsid w:val="001D06EC"/>
    <w:rsid w:val="001D179C"/>
    <w:rsid w:val="001D464E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662AF"/>
    <w:rsid w:val="0047166C"/>
    <w:rsid w:val="00480520"/>
    <w:rsid w:val="00482114"/>
    <w:rsid w:val="004938AE"/>
    <w:rsid w:val="00494B35"/>
    <w:rsid w:val="004A291C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39BD"/>
    <w:rsid w:val="00566486"/>
    <w:rsid w:val="00571F97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8D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6510B"/>
    <w:rsid w:val="0097321D"/>
    <w:rsid w:val="00980BB4"/>
    <w:rsid w:val="00985B39"/>
    <w:rsid w:val="00997C07"/>
    <w:rsid w:val="009A0166"/>
    <w:rsid w:val="009A53AC"/>
    <w:rsid w:val="009A6303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853D2"/>
    <w:rsid w:val="00A94E53"/>
    <w:rsid w:val="00AA4A05"/>
    <w:rsid w:val="00AB2142"/>
    <w:rsid w:val="00AB22A8"/>
    <w:rsid w:val="00AB76E5"/>
    <w:rsid w:val="00AC3B76"/>
    <w:rsid w:val="00AD1B8B"/>
    <w:rsid w:val="00AD3D63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0120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028A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2AD1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43611-3491-4B9A-9499-10A56642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302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2017-05-15T06:23:00Z</dcterms:created>
  <dcterms:modified xsi:type="dcterms:W3CDTF">2017-05-15T06:23:00Z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